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92" w:rsidRDefault="00AF1DEA" w:rsidP="00911BB3">
      <w:pPr>
        <w:spacing w:beforeLines="100" w:before="312" w:afterLines="100" w:after="312" w:line="560" w:lineRule="exact"/>
        <w:rPr>
          <w:rFonts w:ascii="方正小标宋简体" w:eastAsia="方正小标宋简体" w:hAnsi="方正小标宋简体" w:cs="方正小标宋简体"/>
          <w:bCs/>
          <w:color w:val="000000" w:themeColor="text1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兰州石化职业技术学院</w:t>
      </w:r>
      <w:r w:rsidR="00517792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>服兵役学生教育资助实施</w:t>
      </w:r>
      <w:r w:rsidR="00BF0DC4"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6"/>
          <w:szCs w:val="36"/>
        </w:rPr>
        <w:t xml:space="preserve">细则 </w:t>
      </w:r>
    </w:p>
    <w:p w:rsidR="00B67A1F" w:rsidRDefault="00B67A1F" w:rsidP="00BF0DC4">
      <w:pPr>
        <w:spacing w:beforeLines="100" w:before="312" w:afterLines="100" w:after="312"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6"/>
          <w:szCs w:val="36"/>
        </w:rPr>
      </w:pPr>
      <w:r w:rsidRPr="00B67A1F">
        <w:rPr>
          <w:rFonts w:ascii="方正小标宋简体" w:eastAsia="方正小标宋简体" w:hAnsi="方正小标宋简体" w:cs="方正小标宋简体" w:hint="eastAsia"/>
          <w:bCs/>
          <w:color w:val="000000" w:themeColor="text1"/>
          <w:szCs w:val="36"/>
        </w:rPr>
        <w:t>院发〔2020〕110号</w:t>
      </w:r>
      <w:bookmarkStart w:id="0" w:name="_GoBack"/>
      <w:bookmarkEnd w:id="0"/>
    </w:p>
    <w:p w:rsidR="00517792" w:rsidRDefault="00517792" w:rsidP="00517792">
      <w:pPr>
        <w:spacing w:afterLines="50" w:after="156" w:line="560" w:lineRule="exact"/>
        <w:jc w:val="center"/>
        <w:rPr>
          <w:rFonts w:ascii="黑体" w:eastAsia="黑体" w:hAnsi="黑体" w:cs="黑体"/>
          <w:color w:val="000000"/>
          <w:szCs w:val="28"/>
        </w:rPr>
      </w:pPr>
      <w:r>
        <w:rPr>
          <w:rFonts w:ascii="黑体" w:eastAsia="黑体" w:hAnsi="黑体" w:cs="黑体" w:hint="eastAsia"/>
          <w:color w:val="000000"/>
          <w:szCs w:val="28"/>
        </w:rPr>
        <w:t>第一章 总则</w:t>
      </w:r>
    </w:p>
    <w:p w:rsidR="00517792" w:rsidRDefault="00517792" w:rsidP="00517792">
      <w:pPr>
        <w:adjustRightInd/>
        <w:snapToGrid/>
        <w:spacing w:line="560" w:lineRule="exact"/>
        <w:ind w:firstLineChars="200" w:firstLine="643"/>
        <w:textAlignment w:val="center"/>
        <w:rPr>
          <w:rFonts w:hAnsi="仿宋_GB2312"/>
          <w:color w:val="000000"/>
          <w:szCs w:val="28"/>
        </w:rPr>
      </w:pPr>
      <w:r>
        <w:rPr>
          <w:rFonts w:hAnsi="仿宋_GB2312" w:hint="eastAsia"/>
          <w:b/>
          <w:bCs/>
          <w:color w:val="000000"/>
          <w:szCs w:val="28"/>
        </w:rPr>
        <w:t>第一条</w:t>
      </w:r>
      <w:r>
        <w:rPr>
          <w:rFonts w:hAnsi="仿宋_GB2312" w:hint="eastAsia"/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为推进国防和军队现代化建设，鼓励学生积极应征入伍服兵役，提高兵员征集质量，支持退役士兵接受系统的高等教育，提高退役士兵就业能力，国家对应征入伍服兵役高等学校学生实行国家教育资助。</w:t>
      </w:r>
    </w:p>
    <w:p w:rsidR="00EE4DAE" w:rsidRDefault="00517792" w:rsidP="00517792">
      <w:pPr>
        <w:adjustRightInd/>
        <w:snapToGrid/>
        <w:spacing w:line="560" w:lineRule="exact"/>
        <w:ind w:firstLine="641"/>
        <w:textAlignment w:val="center"/>
        <w:rPr>
          <w:rFonts w:hAnsi="仿宋_GB2312"/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</w:t>
      </w:r>
      <w:r>
        <w:rPr>
          <w:rFonts w:hAnsi="仿宋_GB2312" w:hint="eastAsia"/>
          <w:b/>
          <w:bCs/>
          <w:color w:val="000000"/>
          <w:szCs w:val="28"/>
        </w:rPr>
        <w:t>二</w:t>
      </w:r>
      <w:r>
        <w:rPr>
          <w:rFonts w:hAnsi="仿宋_GB2312"/>
          <w:b/>
          <w:bCs/>
          <w:color w:val="000000"/>
          <w:szCs w:val="28"/>
        </w:rPr>
        <w:t>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本细则所称学生是指</w:t>
      </w:r>
      <w:r w:rsidR="00EE4DAE">
        <w:rPr>
          <w:rFonts w:hAnsi="仿宋_GB2312" w:hint="eastAsia"/>
          <w:color w:val="000000"/>
          <w:szCs w:val="28"/>
        </w:rPr>
        <w:t>我校</w:t>
      </w:r>
      <w:r w:rsidR="001B6103">
        <w:rPr>
          <w:rFonts w:hAnsi="仿宋_GB2312" w:hint="eastAsia"/>
          <w:color w:val="000000"/>
          <w:szCs w:val="28"/>
        </w:rPr>
        <w:t>应（往）届</w:t>
      </w:r>
      <w:r>
        <w:rPr>
          <w:rFonts w:hAnsi="仿宋_GB2312"/>
          <w:color w:val="000000"/>
          <w:szCs w:val="28"/>
        </w:rPr>
        <w:t>毕业生、在校生和入学新生</w:t>
      </w:r>
      <w:r w:rsidR="00EE4DAE">
        <w:rPr>
          <w:rFonts w:hAnsi="仿宋_GB2312" w:hint="eastAsia"/>
          <w:color w:val="000000"/>
          <w:szCs w:val="28"/>
        </w:rPr>
        <w:t>。</w:t>
      </w:r>
    </w:p>
    <w:p w:rsidR="002379D0" w:rsidRPr="00842173" w:rsidRDefault="00517792" w:rsidP="002379D0">
      <w:pPr>
        <w:adjustRightInd/>
        <w:snapToGrid/>
        <w:spacing w:line="560" w:lineRule="exact"/>
        <w:ind w:firstLineChars="200" w:firstLine="643"/>
        <w:textAlignment w:val="center"/>
        <w:rPr>
          <w:rFonts w:hAnsi="仿宋_GB2312"/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</w:t>
      </w:r>
      <w:r>
        <w:rPr>
          <w:rFonts w:hAnsi="仿宋_GB2312" w:hint="eastAsia"/>
          <w:b/>
          <w:bCs/>
          <w:color w:val="000000"/>
          <w:szCs w:val="28"/>
        </w:rPr>
        <w:t>三</w:t>
      </w:r>
      <w:r>
        <w:rPr>
          <w:rFonts w:hAnsi="仿宋_GB2312"/>
          <w:b/>
          <w:bCs/>
          <w:color w:val="000000"/>
          <w:szCs w:val="28"/>
        </w:rPr>
        <w:t>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应征入伍服兵役学生国家教育资助（以下简称入伍资助），是指国家对应征入伍</w:t>
      </w:r>
      <w:proofErr w:type="gramStart"/>
      <w:r>
        <w:rPr>
          <w:rFonts w:hAnsi="仿宋_GB2312"/>
          <w:color w:val="000000"/>
          <w:szCs w:val="28"/>
        </w:rPr>
        <w:t>服义务</w:t>
      </w:r>
      <w:proofErr w:type="gramEnd"/>
      <w:r>
        <w:rPr>
          <w:rFonts w:hAnsi="仿宋_GB2312"/>
          <w:color w:val="000000"/>
          <w:szCs w:val="28"/>
        </w:rPr>
        <w:t>兵役、招收为士官的</w:t>
      </w:r>
      <w:r w:rsidR="00DA61BC">
        <w:rPr>
          <w:rFonts w:hAnsi="仿宋_GB2312"/>
          <w:color w:val="000000"/>
          <w:szCs w:val="28"/>
        </w:rPr>
        <w:t>学</w:t>
      </w:r>
      <w:r>
        <w:rPr>
          <w:rFonts w:hAnsi="仿宋_GB2312"/>
          <w:color w:val="000000"/>
          <w:szCs w:val="28"/>
        </w:rPr>
        <w:t>校学生，在入伍时对其在校期间缴纳的学费实行一次性补偿；</w:t>
      </w:r>
      <w:r w:rsidR="002379D0">
        <w:rPr>
          <w:rFonts w:hAnsi="仿宋_GB2312"/>
          <w:color w:val="000000"/>
          <w:szCs w:val="28"/>
        </w:rPr>
        <w:t>对应征入伍</w:t>
      </w:r>
      <w:proofErr w:type="gramStart"/>
      <w:r w:rsidR="002379D0">
        <w:rPr>
          <w:rFonts w:hAnsi="仿宋_GB2312"/>
          <w:color w:val="000000"/>
          <w:szCs w:val="28"/>
        </w:rPr>
        <w:t>服义务</w:t>
      </w:r>
      <w:proofErr w:type="gramEnd"/>
      <w:r w:rsidR="002379D0">
        <w:rPr>
          <w:rFonts w:hAnsi="仿宋_GB2312"/>
          <w:color w:val="000000"/>
          <w:szCs w:val="28"/>
        </w:rPr>
        <w:t>兵役前在学校就读退役后</w:t>
      </w:r>
      <w:r w:rsidR="002379D0">
        <w:rPr>
          <w:rFonts w:hAnsi="仿宋_GB2312" w:hint="eastAsia"/>
          <w:color w:val="000000"/>
          <w:szCs w:val="28"/>
        </w:rPr>
        <w:t>复学的学生</w:t>
      </w:r>
      <w:r w:rsidR="002379D0">
        <w:rPr>
          <w:rFonts w:hAnsi="仿宋_GB2312"/>
          <w:color w:val="000000"/>
          <w:szCs w:val="28"/>
        </w:rPr>
        <w:t>，</w:t>
      </w:r>
      <w:r w:rsidR="00DA61BC">
        <w:rPr>
          <w:rFonts w:hAnsi="仿宋_GB2312" w:hint="eastAsia"/>
          <w:color w:val="000000"/>
          <w:szCs w:val="28"/>
        </w:rPr>
        <w:t>复学后缴纳的学费</w:t>
      </w:r>
      <w:r w:rsidR="00DA61BC">
        <w:rPr>
          <w:rFonts w:hAnsi="仿宋_GB2312"/>
          <w:color w:val="000000"/>
          <w:szCs w:val="28"/>
        </w:rPr>
        <w:t>实行一次性补偿</w:t>
      </w:r>
      <w:r w:rsidR="002379D0">
        <w:rPr>
          <w:rFonts w:hAnsi="仿宋_GB2312"/>
          <w:color w:val="000000"/>
          <w:szCs w:val="28"/>
        </w:rPr>
        <w:t>；对退役一年以上，自主就业，通过全国统一高考或高职单招考</w:t>
      </w:r>
      <w:proofErr w:type="gramStart"/>
      <w:r w:rsidR="002379D0">
        <w:rPr>
          <w:rFonts w:hAnsi="仿宋_GB2312"/>
          <w:color w:val="000000"/>
          <w:szCs w:val="28"/>
        </w:rPr>
        <w:t>入学校</w:t>
      </w:r>
      <w:proofErr w:type="gramEnd"/>
      <w:r w:rsidR="002379D0">
        <w:rPr>
          <w:rFonts w:hAnsi="仿宋_GB2312"/>
          <w:color w:val="000000"/>
          <w:szCs w:val="28"/>
        </w:rPr>
        <w:t>并到校报到的入学新生，</w:t>
      </w:r>
      <w:r w:rsidR="00DA61BC">
        <w:rPr>
          <w:rFonts w:hAnsi="仿宋_GB2312"/>
          <w:color w:val="000000"/>
          <w:szCs w:val="28"/>
        </w:rPr>
        <w:t>在校期间缴纳的学费实行一次性补偿</w:t>
      </w:r>
      <w:r w:rsidR="00DA61BC">
        <w:rPr>
          <w:rFonts w:hAnsi="仿宋_GB2312" w:hint="eastAsia"/>
          <w:color w:val="000000"/>
          <w:szCs w:val="28"/>
        </w:rPr>
        <w:t>。</w:t>
      </w:r>
      <w:r w:rsidR="002379D0">
        <w:rPr>
          <w:color w:val="000000"/>
          <w:szCs w:val="28"/>
        </w:rPr>
        <w:t xml:space="preserve"> </w:t>
      </w:r>
    </w:p>
    <w:p w:rsidR="00CE725F" w:rsidRPr="00CE725F" w:rsidRDefault="00CE725F" w:rsidP="00CE725F">
      <w:pPr>
        <w:adjustRightInd/>
        <w:snapToGrid/>
        <w:spacing w:line="560" w:lineRule="exact"/>
        <w:ind w:firstLine="641"/>
        <w:textAlignment w:val="center"/>
        <w:rPr>
          <w:rFonts w:hAnsi="仿宋_GB2312"/>
          <w:color w:val="000000"/>
          <w:szCs w:val="28"/>
        </w:rPr>
      </w:pPr>
      <w:r w:rsidRPr="00CE725F">
        <w:rPr>
          <w:rFonts w:hAnsi="仿宋_GB2312" w:hint="eastAsia"/>
          <w:color w:val="000000"/>
          <w:szCs w:val="28"/>
        </w:rPr>
        <w:t>资助标准：专科生每人每年（理科：4500元/年；文科：4300元/年）</w:t>
      </w:r>
    </w:p>
    <w:p w:rsidR="00CE725F" w:rsidRPr="00CE725F" w:rsidRDefault="00CE725F" w:rsidP="00CE725F">
      <w:pPr>
        <w:adjustRightInd/>
        <w:snapToGrid/>
        <w:spacing w:line="560" w:lineRule="exact"/>
        <w:ind w:firstLine="641"/>
        <w:textAlignment w:val="center"/>
        <w:rPr>
          <w:rFonts w:hAnsi="仿宋_GB2312"/>
          <w:color w:val="000000"/>
          <w:szCs w:val="28"/>
        </w:rPr>
      </w:pPr>
      <w:r w:rsidRPr="00CE725F">
        <w:rPr>
          <w:rFonts w:hAnsi="仿宋_GB2312" w:hint="eastAsia"/>
          <w:color w:val="000000"/>
          <w:szCs w:val="28"/>
        </w:rPr>
        <w:t>资助对象：在校生、入学新生、应（往）毕业生（</w:t>
      </w:r>
      <w:proofErr w:type="gramStart"/>
      <w:r w:rsidRPr="00CE725F">
        <w:rPr>
          <w:rFonts w:hAnsi="仿宋_GB2312" w:hint="eastAsia"/>
          <w:color w:val="000000"/>
          <w:szCs w:val="28"/>
        </w:rPr>
        <w:t>含直招</w:t>
      </w:r>
      <w:proofErr w:type="gramEnd"/>
      <w:r w:rsidRPr="00CE725F">
        <w:rPr>
          <w:rFonts w:hAnsi="仿宋_GB2312" w:hint="eastAsia"/>
          <w:color w:val="000000"/>
          <w:szCs w:val="28"/>
        </w:rPr>
        <w:t>士官）</w:t>
      </w:r>
    </w:p>
    <w:p w:rsidR="00517792" w:rsidRDefault="00517792" w:rsidP="00517792">
      <w:pPr>
        <w:spacing w:beforeLines="100" w:before="312" w:afterLines="50" w:after="156" w:line="560" w:lineRule="exact"/>
        <w:jc w:val="center"/>
        <w:rPr>
          <w:rFonts w:ascii="黑体" w:eastAsia="黑体" w:hAnsi="黑体" w:cs="黑体"/>
          <w:color w:val="000000"/>
          <w:szCs w:val="28"/>
        </w:rPr>
      </w:pPr>
      <w:r>
        <w:rPr>
          <w:rFonts w:ascii="黑体" w:eastAsia="黑体" w:hAnsi="黑体" w:cs="黑体" w:hint="eastAsia"/>
          <w:color w:val="000000"/>
          <w:szCs w:val="28"/>
        </w:rPr>
        <w:t>第二章 受助年限</w:t>
      </w:r>
    </w:p>
    <w:p w:rsidR="00517792" w:rsidRDefault="00517792" w:rsidP="00517792">
      <w:pPr>
        <w:adjustRightInd/>
        <w:snapToGrid/>
        <w:spacing w:line="560" w:lineRule="exact"/>
        <w:ind w:firstLine="641"/>
        <w:textAlignment w:val="center"/>
        <w:rPr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</w:t>
      </w:r>
      <w:r w:rsidR="003220B4">
        <w:rPr>
          <w:rFonts w:hAnsi="仿宋_GB2312" w:hint="eastAsia"/>
          <w:b/>
          <w:bCs/>
          <w:color w:val="000000"/>
          <w:szCs w:val="28"/>
        </w:rPr>
        <w:t>四</w:t>
      </w:r>
      <w:r>
        <w:rPr>
          <w:rFonts w:hAnsi="仿宋_GB2312"/>
          <w:b/>
          <w:bCs/>
          <w:color w:val="000000"/>
          <w:szCs w:val="28"/>
        </w:rPr>
        <w:t>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获学费补偿学生在校期间获得国家助学贷款的，</w:t>
      </w:r>
      <w:r>
        <w:rPr>
          <w:rFonts w:hAnsi="仿宋_GB2312"/>
          <w:color w:val="000000"/>
          <w:szCs w:val="28"/>
        </w:rPr>
        <w:lastRenderedPageBreak/>
        <w:t>补偿资金应当首先用于偿还国家助学贷款。</w:t>
      </w:r>
    </w:p>
    <w:p w:rsidR="00517792" w:rsidRDefault="00517792" w:rsidP="00517792">
      <w:pPr>
        <w:adjustRightInd/>
        <w:snapToGrid/>
        <w:spacing w:line="560" w:lineRule="exact"/>
        <w:ind w:firstLine="641"/>
        <w:textAlignment w:val="center"/>
        <w:rPr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</w:t>
      </w:r>
      <w:r w:rsidR="003220B4">
        <w:rPr>
          <w:rFonts w:hAnsi="仿宋_GB2312" w:hint="eastAsia"/>
          <w:b/>
          <w:bCs/>
          <w:color w:val="000000"/>
          <w:szCs w:val="28"/>
        </w:rPr>
        <w:t>五</w:t>
      </w:r>
      <w:r>
        <w:rPr>
          <w:rFonts w:hAnsi="仿宋_GB2312"/>
          <w:b/>
          <w:bCs/>
          <w:color w:val="000000"/>
          <w:szCs w:val="28"/>
        </w:rPr>
        <w:t>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获得国家助学贷款的</w:t>
      </w:r>
      <w:r w:rsidR="00B47B03">
        <w:rPr>
          <w:rFonts w:hAnsi="仿宋_GB2312" w:hint="eastAsia"/>
          <w:color w:val="000000"/>
          <w:szCs w:val="28"/>
        </w:rPr>
        <w:t>学校</w:t>
      </w:r>
      <w:r>
        <w:rPr>
          <w:rFonts w:hAnsi="仿宋_GB2312"/>
          <w:color w:val="000000"/>
          <w:szCs w:val="28"/>
        </w:rPr>
        <w:t>在校生应征入伍后，国家助学贷款停止发放。</w:t>
      </w:r>
    </w:p>
    <w:p w:rsidR="00517792" w:rsidRDefault="00517792" w:rsidP="00517792">
      <w:pPr>
        <w:adjustRightInd/>
        <w:snapToGrid/>
        <w:spacing w:line="560" w:lineRule="exact"/>
        <w:ind w:firstLine="641"/>
        <w:textAlignment w:val="center"/>
        <w:rPr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</w:t>
      </w:r>
      <w:r w:rsidR="003220B4">
        <w:rPr>
          <w:rFonts w:hAnsi="仿宋_GB2312" w:hint="eastAsia"/>
          <w:b/>
          <w:bCs/>
          <w:color w:val="000000"/>
          <w:szCs w:val="28"/>
        </w:rPr>
        <w:t>六</w:t>
      </w:r>
      <w:r>
        <w:rPr>
          <w:rFonts w:hAnsi="仿宋_GB2312"/>
          <w:b/>
          <w:bCs/>
          <w:color w:val="000000"/>
          <w:szCs w:val="28"/>
        </w:rPr>
        <w:t>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入伍资助期限为全日制普通高等学历教育一个学制期。对复学或入学后攻读更高层次学历的不在学费</w:t>
      </w:r>
      <w:r w:rsidR="006C3685">
        <w:rPr>
          <w:rFonts w:hAnsi="仿宋_GB2312" w:hint="eastAsia"/>
          <w:color w:val="000000"/>
          <w:szCs w:val="28"/>
        </w:rPr>
        <w:t>补偿</w:t>
      </w:r>
      <w:r>
        <w:rPr>
          <w:rFonts w:hAnsi="仿宋_GB2312"/>
          <w:color w:val="000000"/>
          <w:szCs w:val="28"/>
        </w:rPr>
        <w:t>范围之内。</w:t>
      </w:r>
    </w:p>
    <w:p w:rsidR="00517792" w:rsidRDefault="00517792" w:rsidP="00517792">
      <w:pPr>
        <w:adjustRightInd/>
        <w:snapToGrid/>
        <w:spacing w:line="560" w:lineRule="exact"/>
        <w:ind w:firstLine="641"/>
        <w:textAlignment w:val="center"/>
        <w:rPr>
          <w:color w:val="000000"/>
          <w:szCs w:val="28"/>
        </w:rPr>
      </w:pPr>
      <w:r>
        <w:rPr>
          <w:rFonts w:hAnsi="仿宋_GB2312"/>
          <w:color w:val="000000"/>
          <w:szCs w:val="28"/>
        </w:rPr>
        <w:t>入伍资助年限按照国家对专科（含高职）规定的基本修业年限据实计算。以入伍时间为准，入伍前已完成规定的修业年限，即为学费补偿的年限；退役复学后接续完成规定的剩余修业年限，即为学费</w:t>
      </w:r>
      <w:r w:rsidR="00C25E62">
        <w:rPr>
          <w:rFonts w:hAnsi="仿宋_GB2312" w:hint="eastAsia"/>
          <w:color w:val="000000"/>
          <w:szCs w:val="28"/>
        </w:rPr>
        <w:t>补偿</w:t>
      </w:r>
      <w:r>
        <w:rPr>
          <w:rFonts w:hAnsi="仿宋_GB2312"/>
          <w:color w:val="000000"/>
          <w:szCs w:val="28"/>
        </w:rPr>
        <w:t>的年限；退役后考入</w:t>
      </w:r>
      <w:r w:rsidR="00011064">
        <w:rPr>
          <w:rFonts w:hAnsi="仿宋_GB2312" w:hint="eastAsia"/>
          <w:color w:val="000000"/>
          <w:szCs w:val="28"/>
        </w:rPr>
        <w:t>学校</w:t>
      </w:r>
      <w:r>
        <w:rPr>
          <w:rFonts w:hAnsi="仿宋_GB2312"/>
          <w:color w:val="000000"/>
          <w:szCs w:val="28"/>
        </w:rPr>
        <w:t>的新生，规定的基本修业年限，即为学费</w:t>
      </w:r>
      <w:r w:rsidR="00C25E62">
        <w:rPr>
          <w:rFonts w:hAnsi="仿宋_GB2312" w:hint="eastAsia"/>
          <w:color w:val="000000"/>
          <w:szCs w:val="28"/>
        </w:rPr>
        <w:t>补偿</w:t>
      </w:r>
      <w:r>
        <w:rPr>
          <w:rFonts w:hAnsi="仿宋_GB2312"/>
          <w:color w:val="000000"/>
          <w:szCs w:val="28"/>
        </w:rPr>
        <w:t>的年限。</w:t>
      </w:r>
    </w:p>
    <w:p w:rsidR="00517792" w:rsidRDefault="00517792" w:rsidP="00517792">
      <w:pPr>
        <w:adjustRightInd/>
        <w:snapToGrid/>
        <w:spacing w:beforeLines="100" w:before="312" w:afterLines="50" w:after="156" w:line="560" w:lineRule="exact"/>
        <w:jc w:val="center"/>
        <w:rPr>
          <w:rFonts w:ascii="黑体" w:eastAsia="黑体" w:hAnsi="黑体" w:cs="黑体"/>
          <w:color w:val="000000"/>
          <w:szCs w:val="28"/>
        </w:rPr>
      </w:pPr>
      <w:r>
        <w:rPr>
          <w:rFonts w:ascii="黑体" w:eastAsia="黑体" w:hAnsi="黑体" w:cs="黑体" w:hint="eastAsia"/>
          <w:color w:val="000000"/>
          <w:szCs w:val="28"/>
        </w:rPr>
        <w:t>第三章 申请、审核和发放</w:t>
      </w:r>
    </w:p>
    <w:p w:rsidR="00517792" w:rsidRDefault="00517792" w:rsidP="00517792">
      <w:pPr>
        <w:adjustRightInd/>
        <w:snapToGrid/>
        <w:spacing w:line="560" w:lineRule="exact"/>
        <w:ind w:firstLine="641"/>
        <w:rPr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</w:t>
      </w:r>
      <w:r w:rsidR="003220B4">
        <w:rPr>
          <w:rFonts w:hAnsi="仿宋_GB2312" w:hint="eastAsia"/>
          <w:b/>
          <w:bCs/>
          <w:color w:val="000000"/>
          <w:szCs w:val="28"/>
        </w:rPr>
        <w:t>七</w:t>
      </w:r>
      <w:r>
        <w:rPr>
          <w:rFonts w:hAnsi="仿宋_GB2312"/>
          <w:b/>
          <w:bCs/>
          <w:color w:val="000000"/>
          <w:szCs w:val="28"/>
        </w:rPr>
        <w:t>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学费补偿应遵循以下程序：</w:t>
      </w:r>
    </w:p>
    <w:p w:rsidR="003C2659" w:rsidRDefault="00517792" w:rsidP="00517792">
      <w:pPr>
        <w:adjustRightInd/>
        <w:snapToGrid/>
        <w:spacing w:line="560" w:lineRule="exact"/>
        <w:ind w:firstLine="641"/>
        <w:rPr>
          <w:rFonts w:hAnsi="仿宋_GB2312"/>
          <w:color w:val="000000"/>
          <w:szCs w:val="28"/>
        </w:rPr>
      </w:pPr>
      <w:r>
        <w:rPr>
          <w:rFonts w:hAnsi="仿宋_GB2312"/>
          <w:color w:val="000000"/>
          <w:szCs w:val="28"/>
        </w:rPr>
        <w:t>（一）应征报名的</w:t>
      </w:r>
      <w:r w:rsidR="007A4049">
        <w:rPr>
          <w:rFonts w:hAnsi="仿宋_GB2312" w:hint="eastAsia"/>
          <w:color w:val="000000"/>
          <w:szCs w:val="28"/>
        </w:rPr>
        <w:t>学校</w:t>
      </w:r>
      <w:r>
        <w:rPr>
          <w:rFonts w:hAnsi="仿宋_GB2312"/>
          <w:color w:val="000000"/>
          <w:szCs w:val="28"/>
        </w:rPr>
        <w:t>学生登录全国征兵网，按要求在线填写、打印《应征入伍服兵役高等学校学生国家教育资助申请表Ⅰ》（附</w:t>
      </w:r>
      <w:r w:rsidR="00062966">
        <w:rPr>
          <w:rFonts w:hAnsi="仿宋_GB2312" w:hint="eastAsia"/>
          <w:color w:val="000000"/>
          <w:szCs w:val="28"/>
        </w:rPr>
        <w:t>件1</w:t>
      </w:r>
      <w:r>
        <w:rPr>
          <w:rFonts w:hAnsi="仿宋_GB2312"/>
          <w:color w:val="000000"/>
          <w:szCs w:val="28"/>
        </w:rPr>
        <w:t>，以下简称《申请表Ⅰ》，一式两份）并提交</w:t>
      </w:r>
      <w:r w:rsidR="007D3442">
        <w:rPr>
          <w:rFonts w:hAnsi="仿宋_GB2312" w:hint="eastAsia"/>
          <w:color w:val="000000"/>
          <w:szCs w:val="28"/>
        </w:rPr>
        <w:t>学校</w:t>
      </w:r>
      <w:r>
        <w:rPr>
          <w:rFonts w:hAnsi="仿宋_GB2312"/>
          <w:color w:val="000000"/>
          <w:szCs w:val="28"/>
        </w:rPr>
        <w:t>学生资助管理</w:t>
      </w:r>
      <w:r w:rsidR="007D3442">
        <w:rPr>
          <w:rFonts w:hAnsi="仿宋_GB2312" w:hint="eastAsia"/>
          <w:color w:val="000000"/>
          <w:szCs w:val="28"/>
        </w:rPr>
        <w:t>中心</w:t>
      </w:r>
      <w:r>
        <w:rPr>
          <w:rFonts w:hAnsi="仿宋_GB2312"/>
          <w:color w:val="000000"/>
          <w:szCs w:val="28"/>
        </w:rPr>
        <w:t>。</w:t>
      </w:r>
    </w:p>
    <w:p w:rsidR="00517792" w:rsidRDefault="00517792" w:rsidP="00517792">
      <w:pPr>
        <w:adjustRightInd/>
        <w:snapToGrid/>
        <w:spacing w:line="560" w:lineRule="exact"/>
        <w:ind w:firstLine="641"/>
        <w:rPr>
          <w:color w:val="000000"/>
          <w:szCs w:val="28"/>
        </w:rPr>
      </w:pPr>
      <w:r>
        <w:rPr>
          <w:rFonts w:hAnsi="仿宋_GB2312"/>
          <w:color w:val="000000"/>
          <w:szCs w:val="28"/>
        </w:rPr>
        <w:t>（二）</w:t>
      </w:r>
      <w:r w:rsidR="00B75D48">
        <w:rPr>
          <w:rFonts w:hAnsi="仿宋_GB2312" w:hint="eastAsia"/>
          <w:color w:val="000000"/>
          <w:szCs w:val="28"/>
        </w:rPr>
        <w:t>学校</w:t>
      </w:r>
      <w:r w:rsidR="00B75D48">
        <w:rPr>
          <w:rFonts w:hAnsi="仿宋_GB2312"/>
          <w:color w:val="000000"/>
          <w:szCs w:val="28"/>
        </w:rPr>
        <w:t>学生资助管理</w:t>
      </w:r>
      <w:r w:rsidR="00B75D48">
        <w:rPr>
          <w:rFonts w:hAnsi="仿宋_GB2312" w:hint="eastAsia"/>
          <w:color w:val="000000"/>
          <w:szCs w:val="28"/>
        </w:rPr>
        <w:t>中心</w:t>
      </w:r>
      <w:r>
        <w:rPr>
          <w:rFonts w:hAnsi="仿宋_GB2312"/>
          <w:color w:val="000000"/>
          <w:szCs w:val="28"/>
        </w:rPr>
        <w:t>对《申请表Ⅰ》中学生的资助资格、标准、金额等相关信息审核无误后，在《申请表Ⅰ》上加盖公章，一份留存，一份返还学生。</w:t>
      </w:r>
    </w:p>
    <w:p w:rsidR="00517792" w:rsidRDefault="00517792" w:rsidP="00517792">
      <w:pPr>
        <w:adjustRightInd/>
        <w:snapToGrid/>
        <w:spacing w:line="560" w:lineRule="exact"/>
        <w:ind w:firstLine="641"/>
        <w:rPr>
          <w:color w:val="000000"/>
          <w:szCs w:val="28"/>
        </w:rPr>
      </w:pPr>
      <w:r>
        <w:rPr>
          <w:rFonts w:hAnsi="仿宋_GB2312"/>
          <w:color w:val="000000"/>
          <w:szCs w:val="28"/>
        </w:rPr>
        <w:t>（三）学生在征兵报名时将《申请表Ⅰ》交至入伍所在地县级人民政府征兵办公室（以下简称县级征兵办）。学生被批准入伍后，县级征兵办对《申请表Ⅰ》加盖公章并返还学生。</w:t>
      </w:r>
    </w:p>
    <w:p w:rsidR="00517792" w:rsidRDefault="00517792" w:rsidP="00517792">
      <w:pPr>
        <w:adjustRightInd/>
        <w:snapToGrid/>
        <w:spacing w:line="560" w:lineRule="exact"/>
        <w:ind w:firstLine="641"/>
        <w:rPr>
          <w:color w:val="000000"/>
          <w:szCs w:val="28"/>
        </w:rPr>
      </w:pPr>
      <w:r>
        <w:rPr>
          <w:rFonts w:hAnsi="仿宋_GB2312"/>
          <w:color w:val="000000"/>
          <w:szCs w:val="28"/>
        </w:rPr>
        <w:lastRenderedPageBreak/>
        <w:t>（四）学生将《申请表Ⅰ》原件和《入伍通知书》复印件，寄送至原就读</w:t>
      </w:r>
      <w:r w:rsidR="00B75D48">
        <w:rPr>
          <w:rFonts w:hAnsi="仿宋_GB2312" w:hint="eastAsia"/>
          <w:color w:val="000000"/>
          <w:szCs w:val="28"/>
        </w:rPr>
        <w:t>学校</w:t>
      </w:r>
      <w:r>
        <w:rPr>
          <w:rFonts w:hAnsi="仿宋_GB2312"/>
          <w:color w:val="000000"/>
          <w:szCs w:val="28"/>
        </w:rPr>
        <w:t>学生资助管理</w:t>
      </w:r>
      <w:r w:rsidR="001240D1">
        <w:rPr>
          <w:rFonts w:hAnsi="仿宋_GB2312" w:hint="eastAsia"/>
          <w:color w:val="000000"/>
          <w:szCs w:val="28"/>
        </w:rPr>
        <w:t>中心</w:t>
      </w:r>
      <w:r>
        <w:rPr>
          <w:rFonts w:hAnsi="仿宋_GB2312"/>
          <w:color w:val="000000"/>
          <w:szCs w:val="28"/>
        </w:rPr>
        <w:t>。</w:t>
      </w:r>
    </w:p>
    <w:p w:rsidR="00517792" w:rsidRDefault="00517792" w:rsidP="00517792">
      <w:pPr>
        <w:adjustRightInd/>
        <w:snapToGrid/>
        <w:spacing w:line="560" w:lineRule="exact"/>
        <w:ind w:firstLine="641"/>
        <w:rPr>
          <w:rFonts w:hAnsi="仿宋_GB2312"/>
          <w:color w:val="000000"/>
          <w:szCs w:val="28"/>
        </w:rPr>
      </w:pPr>
      <w:r>
        <w:rPr>
          <w:rFonts w:hAnsi="仿宋_GB2312"/>
          <w:color w:val="000000"/>
          <w:szCs w:val="28"/>
        </w:rPr>
        <w:t>（五）</w:t>
      </w:r>
      <w:r w:rsidR="001240D1">
        <w:rPr>
          <w:rFonts w:hAnsi="仿宋_GB2312" w:hint="eastAsia"/>
          <w:color w:val="000000"/>
          <w:szCs w:val="28"/>
        </w:rPr>
        <w:t>学</w:t>
      </w:r>
      <w:r>
        <w:rPr>
          <w:rFonts w:hAnsi="仿宋_GB2312"/>
          <w:color w:val="000000"/>
          <w:szCs w:val="28"/>
        </w:rPr>
        <w:t>校学生资助管理</w:t>
      </w:r>
      <w:r w:rsidR="001240D1">
        <w:rPr>
          <w:rFonts w:hAnsi="仿宋_GB2312" w:hint="eastAsia"/>
          <w:color w:val="000000"/>
          <w:szCs w:val="28"/>
        </w:rPr>
        <w:t>中心</w:t>
      </w:r>
      <w:r>
        <w:rPr>
          <w:rFonts w:hAnsi="仿宋_GB2312"/>
          <w:color w:val="000000"/>
          <w:szCs w:val="28"/>
        </w:rPr>
        <w:t>在收到学生寄送的《申请表Ⅰ》</w:t>
      </w:r>
      <w:r>
        <w:rPr>
          <w:rFonts w:hAnsi="仿宋_GB2312" w:hint="eastAsia"/>
          <w:color w:val="000000"/>
          <w:szCs w:val="28"/>
        </w:rPr>
        <w:t>原件和</w:t>
      </w:r>
      <w:r>
        <w:rPr>
          <w:rFonts w:hAnsi="仿宋_GB2312"/>
          <w:color w:val="000000"/>
          <w:szCs w:val="28"/>
        </w:rPr>
        <w:t>《入伍通知书》复印件后，对各项内容进行复核，符合条件的，由</w:t>
      </w:r>
      <w:r w:rsidR="0027065C">
        <w:rPr>
          <w:rFonts w:hAnsi="仿宋_GB2312" w:hint="eastAsia"/>
          <w:color w:val="000000"/>
          <w:szCs w:val="28"/>
        </w:rPr>
        <w:t>学</w:t>
      </w:r>
      <w:r>
        <w:rPr>
          <w:rFonts w:hAnsi="仿宋_GB2312"/>
          <w:color w:val="000000"/>
          <w:szCs w:val="28"/>
        </w:rPr>
        <w:t>校将</w:t>
      </w:r>
      <w:r w:rsidR="003C2659">
        <w:rPr>
          <w:rFonts w:hAnsi="仿宋_GB2312" w:hint="eastAsia"/>
          <w:color w:val="000000"/>
          <w:szCs w:val="28"/>
        </w:rPr>
        <w:t>补偿</w:t>
      </w:r>
      <w:r>
        <w:rPr>
          <w:rFonts w:hAnsi="仿宋_GB2312"/>
          <w:color w:val="000000"/>
          <w:szCs w:val="28"/>
        </w:rPr>
        <w:t>资金一次性汇至学生指定的地址或账户。</w:t>
      </w:r>
    </w:p>
    <w:p w:rsidR="00517792" w:rsidRDefault="00517792" w:rsidP="00517792">
      <w:pPr>
        <w:adjustRightInd/>
        <w:snapToGrid/>
        <w:spacing w:line="560" w:lineRule="exact"/>
        <w:ind w:firstLine="641"/>
        <w:rPr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</w:t>
      </w:r>
      <w:r w:rsidR="003220B4">
        <w:rPr>
          <w:rFonts w:hAnsi="仿宋_GB2312" w:hint="eastAsia"/>
          <w:b/>
          <w:bCs/>
          <w:color w:val="000000"/>
          <w:szCs w:val="28"/>
        </w:rPr>
        <w:t>八</w:t>
      </w:r>
      <w:r>
        <w:rPr>
          <w:rFonts w:hAnsi="仿宋_GB2312"/>
          <w:b/>
          <w:bCs/>
          <w:color w:val="000000"/>
          <w:szCs w:val="28"/>
        </w:rPr>
        <w:t>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退役后自愿回校复学或入学的学生和退役后考入</w:t>
      </w:r>
      <w:r w:rsidR="003C2659">
        <w:rPr>
          <w:rFonts w:hAnsi="仿宋_GB2312" w:hint="eastAsia"/>
          <w:color w:val="000000"/>
          <w:szCs w:val="28"/>
        </w:rPr>
        <w:t>学</w:t>
      </w:r>
      <w:r>
        <w:rPr>
          <w:rFonts w:hAnsi="仿宋_GB2312"/>
          <w:color w:val="000000"/>
          <w:szCs w:val="28"/>
        </w:rPr>
        <w:t>校的入学新生，</w:t>
      </w:r>
      <w:r w:rsidR="003C2659">
        <w:rPr>
          <w:rFonts w:hAnsi="仿宋_GB2312" w:hint="eastAsia"/>
          <w:color w:val="000000"/>
          <w:szCs w:val="28"/>
        </w:rPr>
        <w:t>到学校报到缴纳学费后，</w:t>
      </w:r>
      <w:r w:rsidR="00282890">
        <w:rPr>
          <w:rFonts w:hAnsi="仿宋_GB2312" w:hint="eastAsia"/>
          <w:color w:val="000000"/>
          <w:szCs w:val="28"/>
        </w:rPr>
        <w:t>学费补偿程序按第</w:t>
      </w:r>
      <w:r w:rsidR="003220B4">
        <w:rPr>
          <w:rFonts w:hAnsi="仿宋_GB2312" w:hint="eastAsia"/>
          <w:color w:val="000000"/>
          <w:szCs w:val="28"/>
        </w:rPr>
        <w:t>七</w:t>
      </w:r>
      <w:r w:rsidR="00282890">
        <w:rPr>
          <w:rFonts w:hAnsi="仿宋_GB2312" w:hint="eastAsia"/>
          <w:color w:val="000000"/>
          <w:szCs w:val="28"/>
        </w:rPr>
        <w:t>条执行。</w:t>
      </w:r>
    </w:p>
    <w:p w:rsidR="00517792" w:rsidRDefault="00517792" w:rsidP="00517792">
      <w:pPr>
        <w:spacing w:beforeLines="100" w:before="312" w:afterLines="50" w:after="156" w:line="560" w:lineRule="exact"/>
        <w:jc w:val="center"/>
        <w:rPr>
          <w:rFonts w:ascii="黑体" w:eastAsia="黑体" w:hAnsi="黑体" w:cs="黑体"/>
          <w:color w:val="000000"/>
          <w:szCs w:val="28"/>
        </w:rPr>
      </w:pPr>
      <w:r>
        <w:rPr>
          <w:rFonts w:ascii="黑体" w:eastAsia="黑体" w:hAnsi="黑体" w:cs="黑体" w:hint="eastAsia"/>
          <w:color w:val="000000"/>
          <w:szCs w:val="28"/>
        </w:rPr>
        <w:t>第四章 管理</w:t>
      </w:r>
    </w:p>
    <w:p w:rsidR="007853B5" w:rsidRDefault="00517792" w:rsidP="00517792">
      <w:pPr>
        <w:adjustRightInd/>
        <w:snapToGrid/>
        <w:spacing w:line="560" w:lineRule="exact"/>
        <w:ind w:firstLine="641"/>
        <w:textAlignment w:val="center"/>
        <w:rPr>
          <w:rFonts w:hAnsi="仿宋_GB2312"/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</w:t>
      </w:r>
      <w:r w:rsidR="003220B4">
        <w:rPr>
          <w:rFonts w:hAnsi="仿宋_GB2312" w:hint="eastAsia"/>
          <w:b/>
          <w:bCs/>
          <w:color w:val="000000"/>
          <w:szCs w:val="28"/>
        </w:rPr>
        <w:t>九</w:t>
      </w:r>
      <w:r>
        <w:rPr>
          <w:rFonts w:hAnsi="仿宋_GB2312"/>
          <w:b/>
          <w:bCs/>
          <w:color w:val="000000"/>
          <w:szCs w:val="28"/>
        </w:rPr>
        <w:t>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因故意隐瞒病史或弄虚作假、违法犯罪等行为造成退兵的学生，以及因拒服兵役被部队除名的学生，</w:t>
      </w:r>
      <w:r w:rsidR="007853B5">
        <w:rPr>
          <w:rFonts w:hAnsi="仿宋_GB2312" w:hint="eastAsia"/>
          <w:color w:val="000000"/>
          <w:szCs w:val="28"/>
        </w:rPr>
        <w:t>学</w:t>
      </w:r>
      <w:r>
        <w:rPr>
          <w:rFonts w:hAnsi="仿宋_GB2312"/>
          <w:color w:val="000000"/>
          <w:szCs w:val="28"/>
        </w:rPr>
        <w:t>校应取消其受助资格。</w:t>
      </w:r>
    </w:p>
    <w:p w:rsidR="00517792" w:rsidRDefault="00517792" w:rsidP="007853B5">
      <w:pPr>
        <w:adjustRightInd/>
        <w:snapToGrid/>
        <w:spacing w:line="560" w:lineRule="exact"/>
        <w:ind w:firstLine="641"/>
        <w:textAlignment w:val="center"/>
        <w:rPr>
          <w:color w:val="000000"/>
          <w:szCs w:val="28"/>
        </w:rPr>
      </w:pPr>
      <w:r>
        <w:rPr>
          <w:rFonts w:hAnsi="仿宋_GB2312"/>
          <w:b/>
          <w:bCs/>
          <w:color w:val="000000"/>
          <w:szCs w:val="28"/>
        </w:rPr>
        <w:t>第十条</w:t>
      </w:r>
      <w:r>
        <w:rPr>
          <w:color w:val="000000"/>
          <w:szCs w:val="28"/>
        </w:rPr>
        <w:t xml:space="preserve"> </w:t>
      </w:r>
      <w:r>
        <w:rPr>
          <w:rFonts w:hAnsi="仿宋_GB2312"/>
          <w:color w:val="000000"/>
          <w:szCs w:val="28"/>
        </w:rPr>
        <w:t>被部队退回或除名并被取消资助资格的学生，如学生返回</w:t>
      </w:r>
      <w:r w:rsidR="007853B5">
        <w:rPr>
          <w:rFonts w:hAnsi="仿宋_GB2312" w:hint="eastAsia"/>
          <w:color w:val="000000"/>
          <w:szCs w:val="28"/>
        </w:rPr>
        <w:t>学校复学</w:t>
      </w:r>
      <w:r>
        <w:rPr>
          <w:rFonts w:hAnsi="仿宋_GB2312"/>
          <w:color w:val="000000"/>
          <w:szCs w:val="28"/>
        </w:rPr>
        <w:t>，已补偿的学费由</w:t>
      </w:r>
      <w:r w:rsidR="007853B5">
        <w:rPr>
          <w:rFonts w:hAnsi="仿宋_GB2312" w:hint="eastAsia"/>
          <w:color w:val="000000"/>
          <w:szCs w:val="28"/>
        </w:rPr>
        <w:t>学校</w:t>
      </w:r>
      <w:r>
        <w:rPr>
          <w:rFonts w:hAnsi="仿宋_GB2312"/>
          <w:color w:val="000000"/>
          <w:szCs w:val="28"/>
        </w:rPr>
        <w:t>会同退役安置地县级征兵办收回。</w:t>
      </w:r>
      <w:r w:rsidR="007853B5">
        <w:rPr>
          <w:rFonts w:hAnsi="仿宋_GB2312" w:hint="eastAsia"/>
          <w:color w:val="000000"/>
          <w:szCs w:val="28"/>
        </w:rPr>
        <w:t>学</w:t>
      </w:r>
      <w:r>
        <w:rPr>
          <w:rFonts w:hAnsi="仿宋_GB2312"/>
          <w:color w:val="000000"/>
          <w:szCs w:val="28"/>
        </w:rPr>
        <w:t>校</w:t>
      </w:r>
      <w:r w:rsidR="007853B5">
        <w:rPr>
          <w:rFonts w:hAnsi="仿宋_GB2312" w:hint="eastAsia"/>
          <w:color w:val="000000"/>
          <w:szCs w:val="28"/>
        </w:rPr>
        <w:t>将</w:t>
      </w:r>
      <w:r>
        <w:rPr>
          <w:rFonts w:hAnsi="仿宋_GB2312"/>
          <w:color w:val="000000"/>
          <w:szCs w:val="28"/>
        </w:rPr>
        <w:t>收回资金及时逐级汇总上缴全国学生资助管理中心。收回资金按规定作为下一年度学费补偿经费。</w:t>
      </w:r>
    </w:p>
    <w:p w:rsidR="00517792" w:rsidRDefault="00517792" w:rsidP="00517792">
      <w:pPr>
        <w:adjustRightInd/>
        <w:snapToGrid/>
        <w:spacing w:line="560" w:lineRule="exact"/>
        <w:ind w:firstLineChars="200" w:firstLine="616"/>
        <w:textAlignment w:val="center"/>
        <w:rPr>
          <w:rFonts w:eastAsia="黑体"/>
          <w:spacing w:val="-6"/>
          <w:kern w:val="0"/>
          <w:szCs w:val="32"/>
        </w:rPr>
      </w:pPr>
      <w:r>
        <w:rPr>
          <w:rFonts w:hAnsi="仿宋_GB2312"/>
          <w:color w:val="000000"/>
          <w:spacing w:val="-6"/>
          <w:szCs w:val="28"/>
        </w:rPr>
        <w:t>附</w:t>
      </w:r>
      <w:r w:rsidR="007853B5">
        <w:rPr>
          <w:rFonts w:hAnsi="仿宋_GB2312" w:hint="eastAsia"/>
          <w:color w:val="000000"/>
          <w:szCs w:val="32"/>
        </w:rPr>
        <w:t>件：1</w:t>
      </w:r>
      <w:r>
        <w:rPr>
          <w:color w:val="000000"/>
          <w:szCs w:val="32"/>
        </w:rPr>
        <w:t>.</w:t>
      </w:r>
      <w:r>
        <w:rPr>
          <w:rFonts w:hAnsi="仿宋_GB2312"/>
          <w:color w:val="000000"/>
          <w:spacing w:val="-6"/>
          <w:szCs w:val="32"/>
        </w:rPr>
        <w:t>应征入伍服兵役高等学校学生国家教育资助申请表Ⅰ</w:t>
      </w:r>
      <w:r>
        <w:rPr>
          <w:rFonts w:eastAsia="黑体"/>
          <w:spacing w:val="-6"/>
          <w:kern w:val="0"/>
          <w:szCs w:val="32"/>
        </w:rPr>
        <w:t xml:space="preserve"> </w:t>
      </w:r>
    </w:p>
    <w:p w:rsidR="00517792" w:rsidRDefault="00517792" w:rsidP="00232EB4">
      <w:pPr>
        <w:tabs>
          <w:tab w:val="left" w:pos="960"/>
          <w:tab w:val="left" w:pos="1600"/>
        </w:tabs>
        <w:adjustRightInd/>
        <w:snapToGrid/>
        <w:spacing w:line="560" w:lineRule="exact"/>
        <w:ind w:firstLineChars="250" w:firstLine="770"/>
        <w:textAlignment w:val="center"/>
        <w:rPr>
          <w:color w:val="000000"/>
          <w:spacing w:val="-6"/>
          <w:szCs w:val="32"/>
        </w:rPr>
      </w:pPr>
    </w:p>
    <w:p w:rsidR="00F30FF6" w:rsidRDefault="00F30FF6" w:rsidP="00232EB4">
      <w:pPr>
        <w:tabs>
          <w:tab w:val="left" w:pos="960"/>
          <w:tab w:val="left" w:pos="1600"/>
        </w:tabs>
        <w:adjustRightInd/>
        <w:snapToGrid/>
        <w:spacing w:line="560" w:lineRule="exact"/>
        <w:ind w:firstLineChars="250" w:firstLine="770"/>
        <w:textAlignment w:val="center"/>
        <w:rPr>
          <w:color w:val="000000"/>
          <w:spacing w:val="-6"/>
          <w:szCs w:val="32"/>
        </w:rPr>
      </w:pPr>
    </w:p>
    <w:p w:rsidR="00F30FF6" w:rsidRDefault="00F30FF6" w:rsidP="00232EB4">
      <w:pPr>
        <w:tabs>
          <w:tab w:val="left" w:pos="960"/>
          <w:tab w:val="left" w:pos="1600"/>
        </w:tabs>
        <w:adjustRightInd/>
        <w:snapToGrid/>
        <w:spacing w:line="560" w:lineRule="exact"/>
        <w:ind w:firstLineChars="250" w:firstLine="770"/>
        <w:textAlignment w:val="center"/>
        <w:rPr>
          <w:color w:val="000000"/>
          <w:spacing w:val="-6"/>
          <w:szCs w:val="32"/>
        </w:rPr>
      </w:pPr>
    </w:p>
    <w:p w:rsidR="00F30FF6" w:rsidRPr="007853B5" w:rsidRDefault="00F30FF6" w:rsidP="00896109">
      <w:pPr>
        <w:tabs>
          <w:tab w:val="left" w:pos="960"/>
          <w:tab w:val="left" w:pos="1600"/>
        </w:tabs>
        <w:adjustRightInd/>
        <w:snapToGrid/>
        <w:spacing w:line="560" w:lineRule="exact"/>
        <w:textAlignment w:val="center"/>
        <w:rPr>
          <w:color w:val="000000"/>
          <w:spacing w:val="-6"/>
          <w:szCs w:val="32"/>
        </w:rPr>
      </w:pPr>
    </w:p>
    <w:tbl>
      <w:tblPr>
        <w:tblW w:w="9928" w:type="dxa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1183"/>
        <w:gridCol w:w="1448"/>
        <w:gridCol w:w="1183"/>
        <w:gridCol w:w="1183"/>
        <w:gridCol w:w="1448"/>
        <w:gridCol w:w="2279"/>
      </w:tblGrid>
      <w:tr w:rsidR="00517792" w:rsidTr="002D2510">
        <w:trPr>
          <w:trHeight w:val="1065"/>
          <w:jc w:val="center"/>
        </w:trPr>
        <w:tc>
          <w:tcPr>
            <w:tcW w:w="99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4049" w:rsidRPr="00232EB4" w:rsidRDefault="007A4049" w:rsidP="007A4049">
            <w:pPr>
              <w:widowControl/>
              <w:spacing w:line="560" w:lineRule="exact"/>
              <w:jc w:val="left"/>
              <w:rPr>
                <w:rFonts w:ascii="方正小标宋简体" w:eastAsia="方正小标宋简体" w:hAnsi="方正小标宋简体" w:cs="方正小标宋简体"/>
                <w:kern w:val="0"/>
                <w:sz w:val="28"/>
                <w:szCs w:val="28"/>
              </w:rPr>
            </w:pPr>
            <w:r w:rsidRPr="00232EB4">
              <w:rPr>
                <w:rFonts w:ascii="方正小标宋简体" w:eastAsia="方正小标宋简体" w:hAnsi="方正小标宋简体" w:cs="方正小标宋简体" w:hint="eastAsia"/>
                <w:kern w:val="0"/>
                <w:sz w:val="28"/>
                <w:szCs w:val="28"/>
              </w:rPr>
              <w:lastRenderedPageBreak/>
              <w:t>附件1</w:t>
            </w:r>
          </w:p>
          <w:p w:rsidR="00517792" w:rsidRDefault="00517792" w:rsidP="002D2510">
            <w:pPr>
              <w:widowControl/>
              <w:spacing w:line="560" w:lineRule="exact"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应征入伍服兵役高等学校学生国家教育资助申请表Ⅰ</w:t>
            </w:r>
          </w:p>
        </w:tc>
      </w:tr>
      <w:tr w:rsidR="00517792" w:rsidTr="002D2510">
        <w:trPr>
          <w:trHeight w:val="697"/>
          <w:jc w:val="center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个人基本信息(学生本人填写) </w:t>
            </w:r>
          </w:p>
        </w:tc>
      </w:tr>
      <w:tr w:rsidR="00517792" w:rsidTr="002D2510">
        <w:trPr>
          <w:trHeight w:val="54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17792" w:rsidTr="002D2510">
        <w:trPr>
          <w:trHeight w:val="448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就读高校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高校隶属</w:t>
            </w:r>
          </w:p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□中央</w:t>
            </w:r>
          </w:p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□地方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82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学制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545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院系班级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582"/>
          <w:jc w:val="center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学校资助部门地址及邮编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入学前户籍所在县</w:t>
            </w:r>
          </w:p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省（区/市）         市(地/州/盟)         县（市/区/旗）</w:t>
            </w: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现家庭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地址及邮编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本人其他联系方式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父亲姓名及联系方式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母亲姓名及联系方式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其他亲属及联系方式</w:t>
            </w:r>
          </w:p>
        </w:tc>
        <w:tc>
          <w:tcPr>
            <w:tcW w:w="7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614"/>
          <w:jc w:val="center"/>
        </w:trPr>
        <w:tc>
          <w:tcPr>
            <w:tcW w:w="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ind w:leftChars="-20" w:left="-64" w:rightChars="-20" w:right="-64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申请补偿或代偿（学生本人填写，只可选择一项）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□学费补偿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ind w:leftChars="-20" w:left="-64" w:rightChars="-20" w:right="-64"/>
              <w:jc w:val="righ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□国家助学贷款代偿</w:t>
            </w:r>
          </w:p>
        </w:tc>
      </w:tr>
      <w:tr w:rsidR="00517792" w:rsidTr="002D2510">
        <w:trPr>
          <w:trHeight w:val="563"/>
          <w:jc w:val="center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在校期间缴纳学费情况（学生本人填写）</w:t>
            </w:r>
          </w:p>
        </w:tc>
      </w:tr>
      <w:tr w:rsidR="00517792" w:rsidTr="002D2510">
        <w:trPr>
          <w:trHeight w:val="490"/>
          <w:jc w:val="center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应缴纳学费金额（元）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实际缴纳学费金额（元）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671"/>
          <w:jc w:val="center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在校期间获得国家助学贷款情况（学生向经办银行或经办地县级资助机构确认后填写）</w:t>
            </w:r>
          </w:p>
        </w:tc>
      </w:tr>
      <w:tr w:rsidR="00517792" w:rsidTr="002D2510">
        <w:trPr>
          <w:trHeight w:val="555"/>
          <w:jc w:val="center"/>
        </w:trPr>
        <w:tc>
          <w:tcPr>
            <w:tcW w:w="50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高校国家助学贷款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生源地信用助学贷款</w:t>
            </w: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贷款本金（元）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贷款本金（元）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贷款利息（元）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贷款利息（元）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贷款银行名称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贷款银行名称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8"/>
          <w:jc w:val="center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还款账户账号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还款账户账号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2D2510">
        <w:trPr>
          <w:trHeight w:val="441"/>
          <w:jc w:val="center"/>
        </w:trPr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还款账户户名</w:t>
            </w: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还款账户户名</w:t>
            </w:r>
          </w:p>
        </w:tc>
        <w:tc>
          <w:tcPr>
            <w:tcW w:w="2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2D2510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17792" w:rsidRDefault="00517792" w:rsidP="00517792"/>
    <w:tbl>
      <w:tblPr>
        <w:tblpPr w:leftFromText="180" w:rightFromText="180" w:horzAnchor="margin" w:tblpXSpec="center" w:tblpY="300"/>
        <w:tblW w:w="10019" w:type="dxa"/>
        <w:tblLayout w:type="fixed"/>
        <w:tblLook w:val="04A0" w:firstRow="1" w:lastRow="0" w:firstColumn="1" w:lastColumn="0" w:noHBand="0" w:noVBand="1"/>
      </w:tblPr>
      <w:tblGrid>
        <w:gridCol w:w="2410"/>
        <w:gridCol w:w="2655"/>
        <w:gridCol w:w="2655"/>
        <w:gridCol w:w="2299"/>
      </w:tblGrid>
      <w:tr w:rsidR="00517792" w:rsidTr="00F30FF6">
        <w:trPr>
          <w:trHeight w:val="448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还款账户开户行地址</w:t>
            </w:r>
          </w:p>
        </w:tc>
        <w:tc>
          <w:tcPr>
            <w:tcW w:w="265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还款账户开户行地址</w:t>
            </w:r>
          </w:p>
        </w:tc>
        <w:tc>
          <w:tcPr>
            <w:tcW w:w="2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7792" w:rsidTr="00F30FF6">
        <w:trPr>
          <w:trHeight w:val="541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学生银行账户信息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开户银行名称：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开户银行账号：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开户人户名：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开户银行地区：                省（区/市）               市(地/州/盟) 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本人已阅读并了解关于“服兵役高等学校学生国家教育资助实施细则”的有关内容，承诺上述提供的资料真实、有效。</w:t>
            </w:r>
          </w:p>
        </w:tc>
      </w:tr>
      <w:tr w:rsidR="00517792" w:rsidTr="00F30FF6">
        <w:trPr>
          <w:trHeight w:val="602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申请人签字：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※※※※※※以下由学校和征兵部门填写※※※※※※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高校审核情况</w:t>
            </w:r>
          </w:p>
        </w:tc>
      </w:tr>
      <w:tr w:rsidR="00517792" w:rsidTr="00F30FF6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学校财务部门</w:t>
            </w:r>
          </w:p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6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经审核，该同学应缴纳学费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元。实际缴纳学费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元，实际获得国家助学贷款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元。</w:t>
            </w:r>
          </w:p>
        </w:tc>
      </w:tr>
      <w:tr w:rsidR="00517792" w:rsidTr="00F30FF6">
        <w:trPr>
          <w:trHeight w:val="63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517792" w:rsidTr="00F30FF6">
        <w:trPr>
          <w:trHeight w:val="44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ind w:leftChars="-50" w:left="-160" w:rightChars="-50" w:right="-160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学校学生资助管理部门</w:t>
            </w:r>
          </w:p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6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经审查，情况属实。该同学批准入伍服兵役后，同意补偿学费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元。</w:t>
            </w:r>
          </w:p>
        </w:tc>
      </w:tr>
      <w:tr w:rsidR="00517792" w:rsidTr="00F30FF6">
        <w:trPr>
          <w:trHeight w:val="664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517792" w:rsidTr="00F30FF6">
        <w:trPr>
          <w:trHeight w:val="448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经审查，情况属实。该同学批准入伍服兵役后，同意代偿国家助学贷款本金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元，利息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元（利息起止时间：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）。</w:t>
            </w:r>
          </w:p>
        </w:tc>
      </w:tr>
      <w:tr w:rsidR="00517792" w:rsidTr="00F30FF6">
        <w:trPr>
          <w:trHeight w:val="473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批准入伍地县级人民政府征兵办公室意见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同志积极报名应征，经我办体检、政审合格，批准入伍服兵役（□士兵 □士官），入伍批准书号为：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，入伍通知书号为：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517792" w:rsidTr="00F30FF6">
        <w:trPr>
          <w:trHeight w:val="606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学校复核意见</w:t>
            </w:r>
          </w:p>
        </w:tc>
      </w:tr>
      <w:tr w:rsidR="00517792" w:rsidTr="00F30FF6">
        <w:trPr>
          <w:trHeight w:val="448"/>
        </w:trPr>
        <w:tc>
          <w:tcPr>
            <w:tcW w:w="10018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上述审查意见属实。</w:t>
            </w:r>
          </w:p>
        </w:tc>
      </w:tr>
      <w:tr w:rsidR="00517792" w:rsidTr="00F30FF6">
        <w:trPr>
          <w:trHeight w:val="626"/>
        </w:trPr>
        <w:tc>
          <w:tcPr>
            <w:tcW w:w="5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jc w:val="lef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单位公章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792" w:rsidRDefault="00517792" w:rsidP="00517792">
            <w:pPr>
              <w:widowControl/>
              <w:spacing w:line="280" w:lineRule="exact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</w:p>
        </w:tc>
      </w:tr>
      <w:tr w:rsidR="00517792" w:rsidTr="00F30FF6">
        <w:trPr>
          <w:trHeight w:val="1528"/>
        </w:trPr>
        <w:tc>
          <w:tcPr>
            <w:tcW w:w="10018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17792" w:rsidRDefault="00517792" w:rsidP="00517792">
            <w:pPr>
              <w:widowControl/>
              <w:adjustRightInd/>
              <w:snapToGrid/>
              <w:spacing w:line="360" w:lineRule="exact"/>
              <w:jc w:val="left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说明：1.申请学生通过全国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征兵网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在线填写、打印本表（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手填或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复印无效）。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br/>
              <w:t xml:space="preserve">      2.此表一式两份，一份由高校留存备查，另一份供学生履行相应审批程序时使用。</w:t>
            </w:r>
          </w:p>
        </w:tc>
      </w:tr>
    </w:tbl>
    <w:p w:rsidR="00517792" w:rsidRPr="00517792" w:rsidRDefault="00517792" w:rsidP="00F30FF6">
      <w:pPr>
        <w:widowControl/>
        <w:spacing w:line="560" w:lineRule="exact"/>
        <w:jc w:val="left"/>
        <w:rPr>
          <w:rFonts w:ascii="宋体" w:eastAsia="宋体" w:hAnsi="宋体" w:cs="宋体"/>
          <w:kern w:val="0"/>
          <w:sz w:val="21"/>
          <w:szCs w:val="21"/>
        </w:rPr>
      </w:pPr>
    </w:p>
    <w:sectPr w:rsidR="00517792" w:rsidRPr="00517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A5F" w:rsidRDefault="00CC6A5F" w:rsidP="00517792">
      <w:pPr>
        <w:spacing w:line="240" w:lineRule="auto"/>
      </w:pPr>
      <w:r>
        <w:separator/>
      </w:r>
    </w:p>
  </w:endnote>
  <w:endnote w:type="continuationSeparator" w:id="0">
    <w:p w:rsidR="00CC6A5F" w:rsidRDefault="00CC6A5F" w:rsidP="00517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A5F" w:rsidRDefault="00CC6A5F" w:rsidP="00517792">
      <w:pPr>
        <w:spacing w:line="240" w:lineRule="auto"/>
      </w:pPr>
      <w:r>
        <w:separator/>
      </w:r>
    </w:p>
  </w:footnote>
  <w:footnote w:type="continuationSeparator" w:id="0">
    <w:p w:rsidR="00CC6A5F" w:rsidRDefault="00CC6A5F" w:rsidP="005177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FD7"/>
    <w:rsid w:val="00011064"/>
    <w:rsid w:val="000273A2"/>
    <w:rsid w:val="000612F3"/>
    <w:rsid w:val="00062966"/>
    <w:rsid w:val="00066FCA"/>
    <w:rsid w:val="000C2F2A"/>
    <w:rsid w:val="001240D1"/>
    <w:rsid w:val="00152D56"/>
    <w:rsid w:val="0015749C"/>
    <w:rsid w:val="001B6103"/>
    <w:rsid w:val="00232EB4"/>
    <w:rsid w:val="002379D0"/>
    <w:rsid w:val="0027065C"/>
    <w:rsid w:val="00282890"/>
    <w:rsid w:val="002B49D0"/>
    <w:rsid w:val="00316FAC"/>
    <w:rsid w:val="003220B4"/>
    <w:rsid w:val="003C2659"/>
    <w:rsid w:val="00471561"/>
    <w:rsid w:val="004969F7"/>
    <w:rsid w:val="004D60FE"/>
    <w:rsid w:val="0051687D"/>
    <w:rsid w:val="00517792"/>
    <w:rsid w:val="005B3058"/>
    <w:rsid w:val="005D3E2B"/>
    <w:rsid w:val="00641E39"/>
    <w:rsid w:val="0067765A"/>
    <w:rsid w:val="006B6517"/>
    <w:rsid w:val="006C3685"/>
    <w:rsid w:val="006F1074"/>
    <w:rsid w:val="00722FD7"/>
    <w:rsid w:val="007853B5"/>
    <w:rsid w:val="007A4049"/>
    <w:rsid w:val="007D3442"/>
    <w:rsid w:val="007F67F5"/>
    <w:rsid w:val="00825B0E"/>
    <w:rsid w:val="00842173"/>
    <w:rsid w:val="008447B9"/>
    <w:rsid w:val="00896109"/>
    <w:rsid w:val="008D439D"/>
    <w:rsid w:val="00911BB3"/>
    <w:rsid w:val="00924566"/>
    <w:rsid w:val="009247B7"/>
    <w:rsid w:val="00926E3E"/>
    <w:rsid w:val="00943F85"/>
    <w:rsid w:val="00954592"/>
    <w:rsid w:val="00A23911"/>
    <w:rsid w:val="00A4623E"/>
    <w:rsid w:val="00A80DB6"/>
    <w:rsid w:val="00AF1DEA"/>
    <w:rsid w:val="00B4751C"/>
    <w:rsid w:val="00B47B03"/>
    <w:rsid w:val="00B67A1F"/>
    <w:rsid w:val="00B71463"/>
    <w:rsid w:val="00B75D48"/>
    <w:rsid w:val="00BF0DC4"/>
    <w:rsid w:val="00BF56B0"/>
    <w:rsid w:val="00C20283"/>
    <w:rsid w:val="00C25E62"/>
    <w:rsid w:val="00C42285"/>
    <w:rsid w:val="00CC6A5F"/>
    <w:rsid w:val="00CE725F"/>
    <w:rsid w:val="00CF5685"/>
    <w:rsid w:val="00D67D96"/>
    <w:rsid w:val="00DA61BC"/>
    <w:rsid w:val="00E3664A"/>
    <w:rsid w:val="00EE4DAE"/>
    <w:rsid w:val="00F26BAF"/>
    <w:rsid w:val="00F30FF6"/>
    <w:rsid w:val="00F404FA"/>
    <w:rsid w:val="00F831DD"/>
    <w:rsid w:val="00FB6FAE"/>
    <w:rsid w:val="00F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92"/>
    <w:pPr>
      <w:widowControl w:val="0"/>
      <w:adjustRightInd w:val="0"/>
      <w:snapToGrid w:val="0"/>
      <w:spacing w:line="360" w:lineRule="auto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792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792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7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792"/>
    <w:pPr>
      <w:widowControl w:val="0"/>
      <w:adjustRightInd w:val="0"/>
      <w:snapToGrid w:val="0"/>
      <w:spacing w:line="360" w:lineRule="auto"/>
      <w:jc w:val="both"/>
    </w:pPr>
    <w:rPr>
      <w:rFonts w:ascii="仿宋_GB2312"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7792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77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7792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77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395</Words>
  <Characters>2252</Characters>
  <Application>Microsoft Office Word</Application>
  <DocSecurity>0</DocSecurity>
  <Lines>18</Lines>
  <Paragraphs>5</Paragraphs>
  <ScaleCrop>false</ScaleCrop>
  <Company>微软中国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win10</cp:lastModifiedBy>
  <cp:revision>125</cp:revision>
  <dcterms:created xsi:type="dcterms:W3CDTF">2019-10-18T00:56:00Z</dcterms:created>
  <dcterms:modified xsi:type="dcterms:W3CDTF">2020-10-12T07:05:00Z</dcterms:modified>
</cp:coreProperties>
</file>